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jc w:val="center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Hello</w:t>
      </w:r>
      <w:r w:rsidDel="00000000" w:rsidR="00000000" w:rsidRPr="00000000">
        <w:rPr>
          <w:rtl w:val="0"/>
        </w:rPr>
        <w:br w:type="textWrapping"/>
        <w:t xml:space="preserve">I’m Kheyaira Jasmine Parker/Dobbins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(916)-502-7780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10145 Twila Spring ct, Houston Tx 77095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Kheyaira111.parker@gmail.com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i w:val="0"/>
          <w:color w:val="000000"/>
          <w:sz w:val="22"/>
          <w:szCs w:val="22"/>
        </w:rPr>
      </w:pPr>
      <w:bookmarkStart w:colFirst="0" w:colLast="0" w:name="_628phil8unj9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EDUCATION &amp; 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k8ysck8q9mgf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Rouse High School-Leander TX (Jun 2017)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Lone Star community college  Cy-Fair (Aug 2017 -Present)- Online</w:t>
      </w:r>
    </w:p>
    <w:p w:rsidR="00000000" w:rsidDel="00000000" w:rsidP="00000000" w:rsidRDefault="00000000" w:rsidRPr="00000000" w14:paraId="00000007">
      <w:pPr>
        <w:pStyle w:val="Heading1"/>
        <w:contextualSpacing w:val="0"/>
        <w:jc w:val="center"/>
        <w:rPr>
          <w:color w:val="000000"/>
        </w:rPr>
      </w:pPr>
      <w:bookmarkStart w:colFirst="0" w:colLast="0" w:name="_92bgbskh0y8i" w:id="3"/>
      <w:bookmarkEnd w:id="3"/>
      <w:r w:rsidDel="00000000" w:rsidR="00000000" w:rsidRPr="00000000">
        <w:rPr>
          <w:color w:val="000000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Style w:val="Heading2"/>
        <w:contextualSpacing w:val="0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oh67wnnweuy7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August 2017 -Present</w:t>
      </w:r>
    </w:p>
    <w:p w:rsidR="00000000" w:rsidDel="00000000" w:rsidP="00000000" w:rsidRDefault="00000000" w:rsidRPr="00000000" w14:paraId="00000009">
      <w:pPr>
        <w:pStyle w:val="Heading3"/>
        <w:contextualSpacing w:val="0"/>
        <w:jc w:val="center"/>
        <w:rPr>
          <w:rFonts w:ascii="Arial" w:cs="Arial" w:eastAsia="Arial" w:hAnsi="Arial"/>
        </w:rPr>
      </w:pPr>
      <w:bookmarkStart w:colFirst="0" w:colLast="0" w:name="_z41jkncv2xh0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Lone Star community college Cy-Fair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 Cypress </w:t>
      </w:r>
      <w:r w:rsidDel="00000000" w:rsidR="00000000" w:rsidRPr="00000000">
        <w:rPr>
          <w:rFonts w:ascii="Arial" w:cs="Arial" w:eastAsia="Arial" w:hAnsi="Arial"/>
          <w:rtl w:val="0"/>
        </w:rPr>
        <w:t xml:space="preserve">Tx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Degree- Associates Of Science (Psychology)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Texas southern University (Fall 2019) </w:t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Pet Sitting- ( 2015-2016) Established a fun and successful pet sitting business including dog walking, feeding, and sitting responsible for organizing and scheduling  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Babysitting- ( 2016-2018) established a fun and well organized babysitting business, maintaining great client relationships, organized visits Responsible all children's needs.   </w:t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 SKILLS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Hospitality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Time management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Active learner/ listener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Microsoft office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Google drive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Playfair Display" w:cs="Playfair Display" w:eastAsia="Playfair Display" w:hAnsi="Playfair Display"/>
          <w:b w:val="1"/>
          <w:color w:val="000000"/>
          <w:sz w:val="28"/>
          <w:szCs w:val="28"/>
        </w:rPr>
      </w:pPr>
      <w:bookmarkStart w:colFirst="0" w:colLast="0" w:name="_arnrh62rcfpt" w:id="6"/>
      <w:bookmarkEnd w:id="6"/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8"/>
          <w:szCs w:val="28"/>
          <w:rtl w:val="0"/>
        </w:rPr>
        <w:t xml:space="preserve">RELEVANT SKILLS &amp; ENTRY-LEVEL SKILLS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</w:rPr>
      </w:pPr>
      <w:bookmarkStart w:colFirst="0" w:colLast="0" w:name="_mofu6vopi18q" w:id="7"/>
      <w:bookmarkEnd w:id="7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Recent graduate of a highly ranked high school and student at an very phenomenal community college. The extraordinary skills i carry with my personality are incredible from active listening to critical thinking. Also great with time management and being unprejudiced when placed in a new environment. I have a very vibrant personality and open minded have great artistic skills when it comes to interacting with my creative side. I have experience in working with children and dogs my strengths are communication and hospitality   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