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665A" w14:textId="0FB53B8F" w:rsidR="006B0FA9" w:rsidRDefault="006B0FA9">
      <w:pPr>
        <w:pStyle w:val="p1"/>
      </w:pPr>
      <w:r>
        <w:rPr>
          <w:rStyle w:val="s1"/>
        </w:rPr>
        <w:t>Shanae Jones</w:t>
      </w:r>
    </w:p>
    <w:p w14:paraId="18F04A3D" w14:textId="77777777" w:rsidR="006B0FA9" w:rsidRDefault="006B0FA9">
      <w:pPr>
        <w:pStyle w:val="p1"/>
      </w:pPr>
      <w:r>
        <w:rPr>
          <w:rStyle w:val="s1"/>
        </w:rPr>
        <w:t>Reynoldsburg, OH 43068</w:t>
      </w:r>
    </w:p>
    <w:p w14:paraId="555CBAD5" w14:textId="77777777" w:rsidR="006B0FA9" w:rsidRDefault="006B0FA9">
      <w:pPr>
        <w:pStyle w:val="p1"/>
      </w:pPr>
      <w:r>
        <w:rPr>
          <w:rStyle w:val="s1"/>
        </w:rPr>
        <w:t>snj6988@icloud.com</w:t>
      </w:r>
    </w:p>
    <w:p w14:paraId="617871D1" w14:textId="77777777" w:rsidR="006B0FA9" w:rsidRDefault="006B0FA9">
      <w:pPr>
        <w:pStyle w:val="p1"/>
      </w:pPr>
      <w:r>
        <w:rPr>
          <w:rStyle w:val="s1"/>
        </w:rPr>
        <w:t>+1 614 584 4131</w:t>
      </w:r>
    </w:p>
    <w:p w14:paraId="64B3431A" w14:textId="77777777" w:rsidR="006B0FA9" w:rsidRDefault="006B0FA9">
      <w:pPr>
        <w:pStyle w:val="p2"/>
      </w:pPr>
    </w:p>
    <w:p w14:paraId="4C223707" w14:textId="77777777" w:rsidR="006B0FA9" w:rsidRDefault="006B0FA9">
      <w:pPr>
        <w:pStyle w:val="p1"/>
      </w:pPr>
      <w:r>
        <w:rPr>
          <w:rStyle w:val="s1"/>
        </w:rPr>
        <w:t>Experience can be the key factor in any business. I have various skills which are essential for this field. I know why I am in this field and what I should do for the growth of this field.</w:t>
      </w:r>
      <w:r>
        <w:rPr>
          <w:rStyle w:val="apple-converted-space"/>
        </w:rPr>
        <w:t xml:space="preserve">  </w:t>
      </w:r>
      <w:r>
        <w:rPr>
          <w:rStyle w:val="s1"/>
        </w:rPr>
        <w:t>Energetic, dependable, results driven professional with more than a decade of intensive and</w:t>
      </w:r>
    </w:p>
    <w:p w14:paraId="57A5E7AD" w14:textId="351E9F86" w:rsidR="006B0FA9" w:rsidRDefault="006B0FA9">
      <w:pPr>
        <w:pStyle w:val="p1"/>
      </w:pPr>
      <w:r>
        <w:rPr>
          <w:rStyle w:val="s1"/>
        </w:rPr>
        <w:t>diverse experience in customer service. Highly skilled responding in customers’ inquiries regarding product knowledge or services. Committed to remain constantly aware of ever evolving customer, and business needs to ensure remarkable service. A fun and friendly individual who is known for maintaining a professional environment in hectic situation. Ability to work in high volume fast paced environments</w:t>
      </w:r>
      <w:r w:rsidR="006033B4">
        <w:rPr>
          <w:rStyle w:val="s1"/>
        </w:rPr>
        <w:t xml:space="preserve">. </w:t>
      </w:r>
      <w:r>
        <w:rPr>
          <w:rStyle w:val="s1"/>
        </w:rPr>
        <w:t>Great communication skills combined with profound ability to resolve problems arising to ensure recurring business opportunities. An adaptable individual who prides herself in taking accountability for her work.</w:t>
      </w:r>
    </w:p>
    <w:p w14:paraId="12B5B36A" w14:textId="77777777" w:rsidR="006B0FA9" w:rsidRDefault="006B0FA9">
      <w:pPr>
        <w:pStyle w:val="p2"/>
      </w:pPr>
    </w:p>
    <w:p w14:paraId="5FB09BA2" w14:textId="77777777" w:rsidR="006B0FA9" w:rsidRDefault="006B0FA9">
      <w:pPr>
        <w:pStyle w:val="p1"/>
      </w:pPr>
      <w:r>
        <w:rPr>
          <w:rStyle w:val="s1"/>
        </w:rPr>
        <w:t>Authorized to work in the US for any employer.</w:t>
      </w:r>
    </w:p>
    <w:p w14:paraId="154F838D" w14:textId="77777777" w:rsidR="006B0FA9" w:rsidRDefault="006B0FA9">
      <w:pPr>
        <w:pStyle w:val="p2"/>
      </w:pPr>
    </w:p>
    <w:p w14:paraId="267668B4" w14:textId="77777777" w:rsidR="006B0FA9" w:rsidRDefault="006B0FA9">
      <w:pPr>
        <w:pStyle w:val="p1"/>
      </w:pPr>
      <w:r>
        <w:rPr>
          <w:rStyle w:val="s1"/>
        </w:rPr>
        <w:t>Work Experience</w:t>
      </w:r>
    </w:p>
    <w:p w14:paraId="279B88E0" w14:textId="77777777" w:rsidR="006B0FA9" w:rsidRDefault="006B0FA9">
      <w:pPr>
        <w:pStyle w:val="p2"/>
      </w:pPr>
    </w:p>
    <w:p w14:paraId="14DEB7CB" w14:textId="7C3C2DA3" w:rsidR="006B0FA9" w:rsidRDefault="00C93966">
      <w:pPr>
        <w:pStyle w:val="p1"/>
      </w:pPr>
      <w:r>
        <w:rPr>
          <w:rStyle w:val="s1"/>
        </w:rPr>
        <w:t>Salon Manager</w:t>
      </w:r>
    </w:p>
    <w:p w14:paraId="3F3DA5FC" w14:textId="77777777" w:rsidR="006B0FA9" w:rsidRDefault="006B0FA9">
      <w:pPr>
        <w:pStyle w:val="p1"/>
      </w:pPr>
      <w:r>
        <w:rPr>
          <w:rStyle w:val="s1"/>
        </w:rPr>
        <w:t>A Touch of Class Every Time- Reynoldsburg, OH</w:t>
      </w:r>
    </w:p>
    <w:p w14:paraId="3B159A13" w14:textId="77777777" w:rsidR="006B0FA9" w:rsidRDefault="006B0FA9">
      <w:pPr>
        <w:pStyle w:val="p1"/>
      </w:pPr>
      <w:r>
        <w:rPr>
          <w:rStyle w:val="s1"/>
        </w:rPr>
        <w:t>July 2020 to Present</w:t>
      </w:r>
    </w:p>
    <w:p w14:paraId="46C4A976" w14:textId="77777777" w:rsidR="006B0FA9" w:rsidRDefault="006B0FA9">
      <w:pPr>
        <w:pStyle w:val="p2"/>
      </w:pPr>
    </w:p>
    <w:p w14:paraId="01A5F68D" w14:textId="77777777" w:rsidR="006B0FA9" w:rsidRDefault="006B0FA9">
      <w:pPr>
        <w:pStyle w:val="li1"/>
        <w:numPr>
          <w:ilvl w:val="0"/>
          <w:numId w:val="1"/>
        </w:numPr>
        <w:rPr>
          <w:rFonts w:eastAsia="Times New Roman"/>
        </w:rPr>
      </w:pPr>
      <w:r>
        <w:rPr>
          <w:rStyle w:val="s1"/>
          <w:rFonts w:eastAsia="Times New Roman"/>
        </w:rPr>
        <w:t>Recruiting, hiring, and training and coaching salon staff</w:t>
      </w:r>
    </w:p>
    <w:p w14:paraId="56F03B2A" w14:textId="77777777" w:rsidR="006B0FA9" w:rsidRDefault="006B0FA9">
      <w:pPr>
        <w:pStyle w:val="li1"/>
        <w:numPr>
          <w:ilvl w:val="0"/>
          <w:numId w:val="1"/>
        </w:numPr>
        <w:rPr>
          <w:rFonts w:eastAsia="Times New Roman"/>
        </w:rPr>
      </w:pPr>
      <w:r>
        <w:rPr>
          <w:rStyle w:val="s1"/>
          <w:rFonts w:eastAsia="Times New Roman"/>
        </w:rPr>
        <w:t>Creating work schedules</w:t>
      </w:r>
      <w:r>
        <w:rPr>
          <w:rStyle w:val="apple-converted-space"/>
          <w:rFonts w:eastAsia="Times New Roman"/>
        </w:rPr>
        <w:t> </w:t>
      </w:r>
    </w:p>
    <w:p w14:paraId="591AA016" w14:textId="77777777" w:rsidR="006B0FA9" w:rsidRDefault="006B0FA9">
      <w:pPr>
        <w:pStyle w:val="li1"/>
        <w:numPr>
          <w:ilvl w:val="0"/>
          <w:numId w:val="1"/>
        </w:numPr>
        <w:rPr>
          <w:rFonts w:eastAsia="Times New Roman"/>
        </w:rPr>
      </w:pPr>
      <w:r>
        <w:rPr>
          <w:rStyle w:val="s1"/>
          <w:rFonts w:eastAsia="Times New Roman"/>
        </w:rPr>
        <w:t>Inventorying salon supplies and reordering as needed</w:t>
      </w:r>
      <w:r>
        <w:rPr>
          <w:rStyle w:val="apple-converted-space"/>
          <w:rFonts w:eastAsia="Times New Roman"/>
        </w:rPr>
        <w:t> </w:t>
      </w:r>
    </w:p>
    <w:p w14:paraId="6D7C4B86" w14:textId="77777777" w:rsidR="006B0FA9" w:rsidRDefault="006B0FA9">
      <w:pPr>
        <w:pStyle w:val="li1"/>
        <w:numPr>
          <w:ilvl w:val="0"/>
          <w:numId w:val="1"/>
        </w:numPr>
        <w:rPr>
          <w:rFonts w:eastAsia="Times New Roman"/>
        </w:rPr>
      </w:pPr>
      <w:r>
        <w:rPr>
          <w:rStyle w:val="s1"/>
          <w:rFonts w:eastAsia="Times New Roman"/>
        </w:rPr>
        <w:t>Ensuring that the salon environment meets cleanliness and hygiene standards required by law</w:t>
      </w:r>
    </w:p>
    <w:p w14:paraId="546A4439" w14:textId="77777777" w:rsidR="006B0FA9" w:rsidRDefault="006B0FA9">
      <w:pPr>
        <w:pStyle w:val="li1"/>
        <w:numPr>
          <w:ilvl w:val="0"/>
          <w:numId w:val="1"/>
        </w:numPr>
        <w:rPr>
          <w:rFonts w:eastAsia="Times New Roman"/>
        </w:rPr>
      </w:pPr>
      <w:r>
        <w:rPr>
          <w:rStyle w:val="s1"/>
          <w:rFonts w:eastAsia="Times New Roman"/>
        </w:rPr>
        <w:t>Monitoring staffs completion of county unit education requirement needed to maintain licensure</w:t>
      </w:r>
    </w:p>
    <w:p w14:paraId="0BC811F5" w14:textId="77777777" w:rsidR="006B0FA9" w:rsidRDefault="006B0FA9">
      <w:pPr>
        <w:pStyle w:val="li1"/>
        <w:numPr>
          <w:ilvl w:val="0"/>
          <w:numId w:val="1"/>
        </w:numPr>
        <w:rPr>
          <w:rFonts w:eastAsia="Times New Roman"/>
        </w:rPr>
      </w:pPr>
      <w:r>
        <w:rPr>
          <w:rStyle w:val="s1"/>
          <w:rFonts w:eastAsia="Times New Roman"/>
        </w:rPr>
        <w:t>Resolving client complaints</w:t>
      </w:r>
    </w:p>
    <w:p w14:paraId="15658FEA" w14:textId="77777777" w:rsidR="006B0FA9" w:rsidRDefault="006B0FA9">
      <w:pPr>
        <w:pStyle w:val="li1"/>
        <w:numPr>
          <w:ilvl w:val="0"/>
          <w:numId w:val="1"/>
        </w:numPr>
        <w:rPr>
          <w:rFonts w:eastAsia="Times New Roman"/>
        </w:rPr>
      </w:pPr>
      <w:r>
        <w:rPr>
          <w:rStyle w:val="s1"/>
          <w:rFonts w:eastAsia="Times New Roman"/>
        </w:rPr>
        <w:t>Marketing the salon to attract new customers</w:t>
      </w:r>
    </w:p>
    <w:p w14:paraId="744EC86A" w14:textId="77777777" w:rsidR="006B0FA9" w:rsidRDefault="006B0FA9">
      <w:pPr>
        <w:pStyle w:val="li1"/>
        <w:numPr>
          <w:ilvl w:val="0"/>
          <w:numId w:val="1"/>
        </w:numPr>
        <w:rPr>
          <w:rFonts w:eastAsia="Times New Roman"/>
        </w:rPr>
      </w:pPr>
      <w:r>
        <w:rPr>
          <w:rStyle w:val="s1"/>
          <w:rFonts w:eastAsia="Times New Roman"/>
        </w:rPr>
        <w:t>Performing salon services to customers as needed</w:t>
      </w:r>
    </w:p>
    <w:p w14:paraId="0D6B847F" w14:textId="77777777" w:rsidR="006B0FA9" w:rsidRDefault="006B0FA9">
      <w:pPr>
        <w:pStyle w:val="p2"/>
      </w:pPr>
    </w:p>
    <w:p w14:paraId="70C6A485" w14:textId="77777777" w:rsidR="006B0FA9" w:rsidRDefault="006B0FA9">
      <w:pPr>
        <w:pStyle w:val="p1"/>
      </w:pPr>
      <w:r>
        <w:rPr>
          <w:rStyle w:val="s1"/>
        </w:rPr>
        <w:t>Health Claims Processor</w:t>
      </w:r>
    </w:p>
    <w:p w14:paraId="0FA27EDA" w14:textId="77777777" w:rsidR="006B0FA9" w:rsidRDefault="006B0FA9">
      <w:pPr>
        <w:pStyle w:val="p1"/>
      </w:pPr>
      <w:r>
        <w:rPr>
          <w:rStyle w:val="s1"/>
        </w:rPr>
        <w:t>Trinity Health - Columbus, OH February 2019 to April 2020</w:t>
      </w:r>
    </w:p>
    <w:p w14:paraId="67E92079" w14:textId="77777777" w:rsidR="006B0FA9" w:rsidRDefault="006B0FA9">
      <w:pPr>
        <w:pStyle w:val="p2"/>
      </w:pPr>
    </w:p>
    <w:p w14:paraId="758FB365" w14:textId="77777777" w:rsidR="006B0FA9" w:rsidRDefault="006B0FA9">
      <w:pPr>
        <w:pStyle w:val="p1"/>
      </w:pPr>
      <w:r>
        <w:rPr>
          <w:rStyle w:val="s1"/>
        </w:rPr>
        <w:t>Performs daily activities as part of the billing and follow-up team in support of the revenue cycle process for an assigned PBS location</w:t>
      </w:r>
    </w:p>
    <w:p w14:paraId="24E22A0C" w14:textId="77777777" w:rsidR="006B0FA9" w:rsidRDefault="006B0FA9">
      <w:pPr>
        <w:pStyle w:val="p1"/>
      </w:pPr>
      <w:r>
        <w:rPr>
          <w:rStyle w:val="s1"/>
        </w:rPr>
        <w:t>•Documents claims billed, paid, settled, and follow-up in appropriate system(s) •Identifies and escalates issues affecting accurate billing and follow-up activities</w:t>
      </w:r>
    </w:p>
    <w:p w14:paraId="1373C7AF" w14:textId="77777777" w:rsidR="006B0FA9" w:rsidRDefault="006B0FA9">
      <w:pPr>
        <w:pStyle w:val="p1"/>
      </w:pPr>
      <w:r>
        <w:rPr>
          <w:rStyle w:val="s1"/>
        </w:rPr>
        <w:t>•Adheres to proactive practices which includes contacting the payer directly for payment due on accounts and reviewing and responding to all mail correspondence in a timely and accurate manner</w:t>
      </w:r>
    </w:p>
    <w:p w14:paraId="5BC03653" w14:textId="77777777" w:rsidR="006B0FA9" w:rsidRDefault="006B0FA9">
      <w:pPr>
        <w:pStyle w:val="p1"/>
      </w:pPr>
      <w:r>
        <w:rPr>
          <w:rStyle w:val="s1"/>
        </w:rPr>
        <w:t>•Communicates with appropriate hospital departments to clarify billing discrepancies, and obtain demographic, clinical, financial, and insurance information</w:t>
      </w:r>
    </w:p>
    <w:p w14:paraId="77F0FF5E" w14:textId="77777777" w:rsidR="006B0FA9" w:rsidRDefault="006B0FA9">
      <w:pPr>
        <w:pStyle w:val="p1"/>
      </w:pPr>
      <w:r>
        <w:rPr>
          <w:rStyle w:val="s1"/>
        </w:rPr>
        <w:t>•Performs all follow-up functions which includes the investigation of overpayments, underpayments, credit balances and payment delays</w:t>
      </w:r>
    </w:p>
    <w:p w14:paraId="7381A498" w14:textId="77777777" w:rsidR="006B0FA9" w:rsidRDefault="006B0FA9">
      <w:pPr>
        <w:pStyle w:val="p1"/>
      </w:pPr>
      <w:r>
        <w:rPr>
          <w:rStyle w:val="s1"/>
        </w:rPr>
        <w:t>•Tasks will be routed to the correct workflows with the objective of maximizing reimbursement for services rendered and ensuring claims are paid or settled in a timely and accurate manner</w:t>
      </w:r>
    </w:p>
    <w:p w14:paraId="4F944757" w14:textId="77777777" w:rsidR="006B0FA9" w:rsidRDefault="006B0FA9">
      <w:pPr>
        <w:pStyle w:val="p1"/>
      </w:pPr>
      <w:r>
        <w:rPr>
          <w:rStyle w:val="s1"/>
        </w:rPr>
        <w:t>•Researches claim rejections, make corrections, take corrective actions, and/or refer claims to appropriate colleagues to ensure timely and accurate claim resolution</w:t>
      </w:r>
    </w:p>
    <w:p w14:paraId="0681B2A5" w14:textId="77777777" w:rsidR="006B0FA9" w:rsidRDefault="006B0FA9">
      <w:pPr>
        <w:pStyle w:val="p1"/>
      </w:pPr>
      <w:r>
        <w:rPr>
          <w:rStyle w:val="apple-converted-space"/>
        </w:rPr>
        <w:t> </w:t>
      </w:r>
      <w:r>
        <w:rPr>
          <w:rStyle w:val="s1"/>
        </w:rPr>
        <w:t>•Proactively follow up on delayed payments by contacting patients and third-party payers and determining the cause for delay and supplying additional data as required</w:t>
      </w:r>
    </w:p>
    <w:p w14:paraId="38AF15D8" w14:textId="77777777" w:rsidR="006B0FA9" w:rsidRDefault="006B0FA9">
      <w:pPr>
        <w:pStyle w:val="p1"/>
      </w:pPr>
      <w:r>
        <w:rPr>
          <w:rStyle w:val="s1"/>
        </w:rPr>
        <w:t>•May prepare special reports as directed by the Supervisor Billing and Follow-Up to document follow-up services, e.g., number of claims and dollars billed, claims edited, claims unprocessed, etc</w:t>
      </w:r>
    </w:p>
    <w:p w14:paraId="2FE5D843" w14:textId="77777777" w:rsidR="006B0FA9" w:rsidRDefault="006B0FA9">
      <w:pPr>
        <w:pStyle w:val="p1"/>
      </w:pPr>
      <w:r>
        <w:rPr>
          <w:rStyle w:val="s1"/>
        </w:rPr>
        <w:t>•Assists in the training and education of Billing and Follow-up Representative I colleagues upon hire and ongoing, and as new systems, processes or payers are created</w:t>
      </w:r>
    </w:p>
    <w:p w14:paraId="1FA63F2F" w14:textId="77777777" w:rsidR="006B0FA9" w:rsidRDefault="006B0FA9">
      <w:pPr>
        <w:pStyle w:val="p1"/>
      </w:pPr>
      <w:r>
        <w:rPr>
          <w:rStyle w:val="s1"/>
        </w:rPr>
        <w:t>•Provides problem resolution to billing and follow-up issues as needed</w:t>
      </w:r>
    </w:p>
    <w:p w14:paraId="47D2B46F" w14:textId="77777777" w:rsidR="006B0FA9" w:rsidRDefault="006B0FA9">
      <w:pPr>
        <w:pStyle w:val="p1"/>
      </w:pPr>
      <w:r>
        <w:rPr>
          <w:rStyle w:val="s1"/>
        </w:rPr>
        <w:t>•Other duties as needed and assigned by the supervisor</w:t>
      </w:r>
    </w:p>
    <w:p w14:paraId="7960CF4D" w14:textId="77777777" w:rsidR="006B0FA9" w:rsidRDefault="006B0FA9">
      <w:pPr>
        <w:pStyle w:val="p1"/>
      </w:pPr>
      <w:r>
        <w:rPr>
          <w:rStyle w:val="s1"/>
        </w:rPr>
        <w:t>•Maintains a working knowledge of applicable Federal, State, and local laws and regulations, Trinity Health’s Integrity and Compliance Program and Code of Conduct, as well as other policies and procedures in order to ensure adherence in a manner that reflects honest, ethical, and professional behavior</w:t>
      </w:r>
    </w:p>
    <w:p w14:paraId="11FDBA08" w14:textId="77777777" w:rsidR="006B0FA9" w:rsidRDefault="006B0FA9">
      <w:pPr>
        <w:pStyle w:val="p1"/>
      </w:pPr>
      <w:r>
        <w:rPr>
          <w:rStyle w:val="s1"/>
        </w:rPr>
        <w:t>•Incumbent communicates frequently, in person and over the phone, with people in all locations on product support issues</w:t>
      </w:r>
    </w:p>
    <w:p w14:paraId="4DD67E87" w14:textId="77777777" w:rsidR="006B0FA9" w:rsidRDefault="006B0FA9">
      <w:pPr>
        <w:pStyle w:val="p2"/>
      </w:pPr>
    </w:p>
    <w:p w14:paraId="38C0CEAB" w14:textId="77777777" w:rsidR="006B0FA9" w:rsidRDefault="006B0FA9">
      <w:pPr>
        <w:pStyle w:val="p1"/>
      </w:pPr>
      <w:r>
        <w:rPr>
          <w:rStyle w:val="s1"/>
        </w:rPr>
        <w:t>Member Care Representative II</w:t>
      </w:r>
    </w:p>
    <w:p w14:paraId="57C556DA" w14:textId="77777777" w:rsidR="006B0FA9" w:rsidRDefault="006B0FA9">
      <w:pPr>
        <w:pStyle w:val="p1"/>
      </w:pPr>
      <w:r>
        <w:rPr>
          <w:rStyle w:val="s1"/>
        </w:rPr>
        <w:t>NATIONWIDE MUTUAL INSURANCE COMPANIES - Columbus, OH January 2017 to February 2019</w:t>
      </w:r>
    </w:p>
    <w:p w14:paraId="48A1D624" w14:textId="77777777" w:rsidR="006B0FA9" w:rsidRDefault="006B0FA9">
      <w:pPr>
        <w:pStyle w:val="p2"/>
      </w:pPr>
    </w:p>
    <w:p w14:paraId="03A100F8" w14:textId="77777777" w:rsidR="006B0FA9" w:rsidRDefault="006B0FA9">
      <w:pPr>
        <w:pStyle w:val="li1"/>
        <w:numPr>
          <w:ilvl w:val="0"/>
          <w:numId w:val="2"/>
        </w:numPr>
        <w:rPr>
          <w:rFonts w:eastAsia="Times New Roman"/>
        </w:rPr>
      </w:pPr>
      <w:r>
        <w:rPr>
          <w:rStyle w:val="s1"/>
          <w:rFonts w:eastAsia="Times New Roman"/>
        </w:rPr>
        <w:t>Responsible for accurate knowledge of auto insurance products, maintain accurate up to date knowledge on company compliance/procedures, review/update policy documents on auto insurance policies, review billing information, and take payments, process coverage changes on auto insurance, provide verification of coverage, add/update lien holder on auto/homeowners policies, providing remarkable customer service with a one call resolution.</w:t>
      </w:r>
    </w:p>
    <w:p w14:paraId="52AECE0F" w14:textId="77777777" w:rsidR="006B0FA9" w:rsidRDefault="006B0FA9">
      <w:pPr>
        <w:pStyle w:val="p2"/>
      </w:pPr>
    </w:p>
    <w:p w14:paraId="1723F67C" w14:textId="77777777" w:rsidR="006B0FA9" w:rsidRDefault="006B0FA9">
      <w:pPr>
        <w:pStyle w:val="p1"/>
      </w:pPr>
      <w:r>
        <w:rPr>
          <w:rStyle w:val="s1"/>
        </w:rPr>
        <w:t>LIFE CUSTOMER SERVICE ASSISTANT</w:t>
      </w:r>
    </w:p>
    <w:p w14:paraId="59B3AF23" w14:textId="77777777" w:rsidR="006B0FA9" w:rsidRDefault="006B0FA9">
      <w:pPr>
        <w:pStyle w:val="p1"/>
      </w:pPr>
      <w:r>
        <w:rPr>
          <w:rStyle w:val="s1"/>
        </w:rPr>
        <w:t>STATE FARM MUTUAL INSURANCE - New Albany, OH November 2013 to December 2016</w:t>
      </w:r>
    </w:p>
    <w:p w14:paraId="5D52C57A" w14:textId="77777777" w:rsidR="006B0FA9" w:rsidRDefault="006B0FA9">
      <w:pPr>
        <w:pStyle w:val="p2"/>
      </w:pPr>
    </w:p>
    <w:p w14:paraId="4B6ECB83" w14:textId="77777777" w:rsidR="006B0FA9" w:rsidRDefault="006B0FA9">
      <w:pPr>
        <w:pStyle w:val="li1"/>
        <w:numPr>
          <w:ilvl w:val="0"/>
          <w:numId w:val="3"/>
        </w:numPr>
        <w:rPr>
          <w:rFonts w:eastAsia="Times New Roman"/>
        </w:rPr>
      </w:pPr>
      <w:r>
        <w:rPr>
          <w:rStyle w:val="s1"/>
          <w:rFonts w:eastAsia="Times New Roman"/>
        </w:rPr>
        <w:t>Responsible for accurate knowledge of life insurance products, maintain accurate up to date knowledge on company compliance/procedures, review/update policy documents on new business applications to ensure applications are in good order, review billing information, and take payments, initiating disability/ death claims, process financial disbursements (ex. Loans, dividends, surrendering paid-up additions) on life insurance policies, reviewing life policies to ensure policies are properly funded, providing remarkable</w:t>
      </w:r>
    </w:p>
    <w:p w14:paraId="74823388" w14:textId="77777777" w:rsidR="006B0FA9" w:rsidRDefault="006B0FA9">
      <w:pPr>
        <w:pStyle w:val="p2"/>
      </w:pPr>
    </w:p>
    <w:p w14:paraId="41FFEB88" w14:textId="77777777" w:rsidR="006B0FA9" w:rsidRDefault="006B0FA9">
      <w:pPr>
        <w:pStyle w:val="p1"/>
      </w:pPr>
      <w:r>
        <w:rPr>
          <w:rStyle w:val="s1"/>
        </w:rPr>
        <w:t>Education</w:t>
      </w:r>
    </w:p>
    <w:p w14:paraId="11FB9574" w14:textId="77777777" w:rsidR="006B0FA9" w:rsidRDefault="006B0FA9">
      <w:pPr>
        <w:pStyle w:val="p2"/>
      </w:pPr>
    </w:p>
    <w:p w14:paraId="7BA13CD5" w14:textId="77777777" w:rsidR="006B0FA9" w:rsidRDefault="006B0FA9">
      <w:pPr>
        <w:pStyle w:val="p1"/>
      </w:pPr>
      <w:r>
        <w:rPr>
          <w:rStyle w:val="s1"/>
        </w:rPr>
        <w:t>Associate's in Cosmetology</w:t>
      </w:r>
    </w:p>
    <w:p w14:paraId="73A7B255" w14:textId="77777777" w:rsidR="006B0FA9" w:rsidRDefault="006B0FA9">
      <w:pPr>
        <w:pStyle w:val="p1"/>
      </w:pPr>
      <w:proofErr w:type="spellStart"/>
      <w:r>
        <w:rPr>
          <w:rStyle w:val="s1"/>
        </w:rPr>
        <w:t>Aveda</w:t>
      </w:r>
      <w:proofErr w:type="spellEnd"/>
      <w:r>
        <w:rPr>
          <w:rStyle w:val="s1"/>
        </w:rPr>
        <w:t xml:space="preserve"> Institute-Columbus - Columbus, OH</w:t>
      </w:r>
    </w:p>
    <w:p w14:paraId="037169EF" w14:textId="77777777" w:rsidR="006B0FA9" w:rsidRDefault="006B0FA9">
      <w:pPr>
        <w:pStyle w:val="p1"/>
      </w:pPr>
      <w:r>
        <w:rPr>
          <w:rStyle w:val="s1"/>
        </w:rPr>
        <w:t>August 2009 to March 2011</w:t>
      </w:r>
    </w:p>
    <w:p w14:paraId="30F99D76" w14:textId="77777777" w:rsidR="006B0FA9" w:rsidRDefault="006B0FA9">
      <w:pPr>
        <w:pStyle w:val="p2"/>
      </w:pPr>
      <w:r>
        <w:rPr>
          <w:rStyle w:val="apple-converted-space"/>
        </w:rPr>
        <w:t> </w:t>
      </w:r>
    </w:p>
    <w:p w14:paraId="731A9513" w14:textId="77777777" w:rsidR="006B0FA9" w:rsidRDefault="006B0FA9">
      <w:pPr>
        <w:pStyle w:val="p1"/>
      </w:pPr>
      <w:r>
        <w:rPr>
          <w:rStyle w:val="s1"/>
        </w:rPr>
        <w:t>High School Diploma in Arts &amp; Communication</w:t>
      </w:r>
    </w:p>
    <w:p w14:paraId="5DD5F89B" w14:textId="77777777" w:rsidR="006B0FA9" w:rsidRDefault="006B0FA9">
      <w:pPr>
        <w:pStyle w:val="p1"/>
      </w:pPr>
      <w:r>
        <w:rPr>
          <w:rStyle w:val="s1"/>
        </w:rPr>
        <w:t>Marshfield Senior High School - Mansfield, OH</w:t>
      </w:r>
    </w:p>
    <w:p w14:paraId="74AF3224" w14:textId="77777777" w:rsidR="006B0FA9" w:rsidRDefault="006B0FA9">
      <w:pPr>
        <w:pStyle w:val="p1"/>
      </w:pPr>
      <w:r>
        <w:rPr>
          <w:rStyle w:val="s1"/>
        </w:rPr>
        <w:t>September 2002 to June 2006</w:t>
      </w:r>
    </w:p>
    <w:p w14:paraId="00237522" w14:textId="77777777" w:rsidR="006B0FA9" w:rsidRDefault="006B0FA9">
      <w:pPr>
        <w:pStyle w:val="p2"/>
      </w:pPr>
    </w:p>
    <w:p w14:paraId="6B515C1C" w14:textId="77777777" w:rsidR="006B0FA9" w:rsidRDefault="006B0FA9">
      <w:pPr>
        <w:pStyle w:val="p1"/>
      </w:pPr>
      <w:r>
        <w:rPr>
          <w:rStyle w:val="apple-converted-space"/>
        </w:rPr>
        <w:t> </w:t>
      </w:r>
      <w:r>
        <w:rPr>
          <w:rStyle w:val="s1"/>
        </w:rPr>
        <w:t>Skills</w:t>
      </w:r>
    </w:p>
    <w:p w14:paraId="2B47984F" w14:textId="77777777" w:rsidR="006B0FA9" w:rsidRDefault="006B0FA9">
      <w:pPr>
        <w:pStyle w:val="p2"/>
      </w:pPr>
    </w:p>
    <w:p w14:paraId="74AAD368" w14:textId="77777777" w:rsidR="006B0FA9" w:rsidRDefault="006B0FA9">
      <w:pPr>
        <w:pStyle w:val="li1"/>
        <w:numPr>
          <w:ilvl w:val="0"/>
          <w:numId w:val="4"/>
        </w:numPr>
        <w:rPr>
          <w:rFonts w:eastAsia="Times New Roman"/>
        </w:rPr>
      </w:pPr>
      <w:r>
        <w:rPr>
          <w:rStyle w:val="s1"/>
          <w:rFonts w:eastAsia="Times New Roman"/>
        </w:rPr>
        <w:t>Managerial</w:t>
      </w:r>
    </w:p>
    <w:p w14:paraId="587D2C46" w14:textId="77777777" w:rsidR="006B0FA9" w:rsidRDefault="006B0FA9">
      <w:pPr>
        <w:pStyle w:val="p1"/>
      </w:pPr>
      <w:r>
        <w:rPr>
          <w:rStyle w:val="s1"/>
        </w:rPr>
        <w:t>•</w:t>
      </w:r>
      <w:r>
        <w:rPr>
          <w:rStyle w:val="apple-converted-space"/>
        </w:rPr>
        <w:t xml:space="preserve">  </w:t>
      </w:r>
      <w:r>
        <w:rPr>
          <w:rStyle w:val="s1"/>
        </w:rPr>
        <w:t>Customer Service</w:t>
      </w:r>
    </w:p>
    <w:p w14:paraId="55185E0F" w14:textId="77777777" w:rsidR="006B0FA9" w:rsidRDefault="006B0FA9">
      <w:pPr>
        <w:pStyle w:val="li1"/>
        <w:numPr>
          <w:ilvl w:val="0"/>
          <w:numId w:val="5"/>
        </w:numPr>
        <w:rPr>
          <w:rFonts w:eastAsia="Times New Roman"/>
        </w:rPr>
      </w:pPr>
      <w:r>
        <w:rPr>
          <w:rStyle w:val="s1"/>
          <w:rFonts w:eastAsia="Times New Roman"/>
        </w:rPr>
        <w:t>Communication Skills</w:t>
      </w:r>
      <w:r>
        <w:rPr>
          <w:rStyle w:val="apple-converted-space"/>
          <w:rFonts w:eastAsia="Times New Roman"/>
        </w:rPr>
        <w:t> </w:t>
      </w:r>
    </w:p>
    <w:p w14:paraId="22DD3D1E" w14:textId="77777777" w:rsidR="006B0FA9" w:rsidRDefault="006B0FA9">
      <w:pPr>
        <w:pStyle w:val="li1"/>
        <w:numPr>
          <w:ilvl w:val="0"/>
          <w:numId w:val="5"/>
        </w:numPr>
        <w:rPr>
          <w:rFonts w:eastAsia="Times New Roman"/>
        </w:rPr>
      </w:pPr>
      <w:r>
        <w:rPr>
          <w:rStyle w:val="s1"/>
          <w:rFonts w:eastAsia="Times New Roman"/>
        </w:rPr>
        <w:t>Medical Records</w:t>
      </w:r>
    </w:p>
    <w:p w14:paraId="1C7E6F4F" w14:textId="77777777" w:rsidR="006B0FA9" w:rsidRDefault="006B0FA9">
      <w:pPr>
        <w:pStyle w:val="li1"/>
        <w:numPr>
          <w:ilvl w:val="0"/>
          <w:numId w:val="5"/>
        </w:numPr>
        <w:rPr>
          <w:rFonts w:eastAsia="Times New Roman"/>
        </w:rPr>
      </w:pPr>
      <w:r>
        <w:rPr>
          <w:rStyle w:val="s1"/>
          <w:rFonts w:eastAsia="Times New Roman"/>
        </w:rPr>
        <w:t>Organizational Skills</w:t>
      </w:r>
      <w:r>
        <w:rPr>
          <w:rStyle w:val="apple-converted-space"/>
          <w:rFonts w:eastAsia="Times New Roman"/>
        </w:rPr>
        <w:t> </w:t>
      </w:r>
    </w:p>
    <w:p w14:paraId="3980E126" w14:textId="77777777" w:rsidR="006B0FA9" w:rsidRDefault="006B0FA9">
      <w:pPr>
        <w:pStyle w:val="li1"/>
        <w:numPr>
          <w:ilvl w:val="0"/>
          <w:numId w:val="5"/>
        </w:numPr>
        <w:rPr>
          <w:rFonts w:eastAsia="Times New Roman"/>
        </w:rPr>
      </w:pPr>
      <w:r>
        <w:rPr>
          <w:rStyle w:val="s1"/>
          <w:rFonts w:eastAsia="Times New Roman"/>
        </w:rPr>
        <w:t>Microsoft Office</w:t>
      </w:r>
    </w:p>
    <w:p w14:paraId="204A322B" w14:textId="77777777" w:rsidR="006B0FA9" w:rsidRDefault="006B0FA9">
      <w:pPr>
        <w:pStyle w:val="li1"/>
        <w:numPr>
          <w:ilvl w:val="0"/>
          <w:numId w:val="5"/>
        </w:numPr>
        <w:rPr>
          <w:rFonts w:eastAsia="Times New Roman"/>
        </w:rPr>
      </w:pPr>
      <w:r>
        <w:rPr>
          <w:rStyle w:val="s1"/>
          <w:rFonts w:eastAsia="Times New Roman"/>
        </w:rPr>
        <w:t>Sales</w:t>
      </w:r>
    </w:p>
    <w:p w14:paraId="60797AAF" w14:textId="51908A61" w:rsidR="006B0FA9" w:rsidRDefault="006B0FA9"/>
    <w:p w14:paraId="31199710" w14:textId="77777777" w:rsidR="006B0FA9" w:rsidRDefault="006B0FA9"/>
    <w:sectPr w:rsidR="006B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4D4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1501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4437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CB6D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3876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658015">
    <w:abstractNumId w:val="0"/>
  </w:num>
  <w:num w:numId="2" w16cid:durableId="1056078550">
    <w:abstractNumId w:val="2"/>
  </w:num>
  <w:num w:numId="3" w16cid:durableId="1019816833">
    <w:abstractNumId w:val="1"/>
  </w:num>
  <w:num w:numId="4" w16cid:durableId="899249689">
    <w:abstractNumId w:val="3"/>
  </w:num>
  <w:num w:numId="5" w16cid:durableId="1717587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FA9"/>
    <w:rsid w:val="006033B4"/>
    <w:rsid w:val="006B0FA9"/>
    <w:rsid w:val="00C93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4B285"/>
  <w15:chartTrackingRefBased/>
  <w15:docId w15:val="{84EBD7A9-3AB6-2E44-8DF0-991550D8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6B0FA9"/>
    <w:rPr>
      <w:rFonts w:ascii="Helvetica Neue" w:hAnsi="Helvetica Neue" w:cs="Times New Roman"/>
      <w:color w:val="000000"/>
      <w:sz w:val="17"/>
      <w:szCs w:val="17"/>
    </w:rPr>
  </w:style>
  <w:style w:type="paragraph" w:customStyle="1" w:styleId="p2">
    <w:name w:val="p2"/>
    <w:basedOn w:val="Normal"/>
    <w:rsid w:val="006B0FA9"/>
    <w:rPr>
      <w:rFonts w:ascii="Helvetica Neue" w:hAnsi="Helvetica Neue" w:cs="Times New Roman"/>
      <w:color w:val="000000"/>
      <w:sz w:val="17"/>
      <w:szCs w:val="17"/>
    </w:rPr>
  </w:style>
  <w:style w:type="character" w:customStyle="1" w:styleId="s1">
    <w:name w:val="s1"/>
    <w:basedOn w:val="DefaultParagraphFont"/>
    <w:rsid w:val="006B0FA9"/>
    <w:rPr>
      <w:rFonts w:ascii="Helvetica Neue" w:hAnsi="Helvetica Neue" w:hint="default"/>
      <w:b w:val="0"/>
      <w:bCs w:val="0"/>
      <w:i w:val="0"/>
      <w:iCs w:val="0"/>
      <w:sz w:val="17"/>
      <w:szCs w:val="17"/>
    </w:rPr>
  </w:style>
  <w:style w:type="paragraph" w:customStyle="1" w:styleId="li1">
    <w:name w:val="li1"/>
    <w:basedOn w:val="Normal"/>
    <w:rsid w:val="006B0FA9"/>
    <w:rPr>
      <w:rFonts w:ascii="Helvetica Neue" w:hAnsi="Helvetica Neue" w:cs="Times New Roman"/>
      <w:color w:val="000000"/>
      <w:sz w:val="17"/>
      <w:szCs w:val="17"/>
    </w:rPr>
  </w:style>
  <w:style w:type="character" w:customStyle="1" w:styleId="apple-converted-space">
    <w:name w:val="apple-converted-space"/>
    <w:basedOn w:val="DefaultParagraphFont"/>
    <w:rsid w:val="006B0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Shanae Jones</dc:creator>
  <cp:keywords/>
  <dc:description/>
  <cp:lastModifiedBy>Shanae Jones</cp:lastModifiedBy>
  <cp:revision>4</cp:revision>
  <dcterms:created xsi:type="dcterms:W3CDTF">2022-11-07T14:23:00Z</dcterms:created>
  <dcterms:modified xsi:type="dcterms:W3CDTF">2022-11-21T00:57:00Z</dcterms:modified>
</cp:coreProperties>
</file>